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cs="宋体" w:asciiTheme="minorEastAsia" w:hAnsiTheme="minorEastAsia"/>
          <w:color w:val="222222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台州职业技术学院</w:t>
      </w:r>
      <w:r>
        <w:rPr>
          <w:rFonts w:hint="eastAsia" w:cs="宋体" w:asciiTheme="minorEastAsia" w:hAnsiTheme="minorEastAsia"/>
          <w:b/>
          <w:bCs/>
          <w:color w:val="222222"/>
          <w:kern w:val="0"/>
          <w:sz w:val="24"/>
          <w:szCs w:val="24"/>
        </w:rPr>
        <w:t>2022年下半年高层次人才招聘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业务考核成绩汇总表</w:t>
      </w: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cs="宋体" w:asciiTheme="minorEastAsia" w:hAnsiTheme="minorEastAsia"/>
          <w:b/>
          <w:bCs/>
          <w:color w:val="222222"/>
          <w:kern w:val="0"/>
          <w:sz w:val="28"/>
          <w:szCs w:val="24"/>
        </w:rPr>
      </w:pPr>
      <w:r>
        <w:rPr>
          <w:rFonts w:hint="eastAsia" w:cs="宋体" w:asciiTheme="minorEastAsia" w:hAnsiTheme="minorEastAsia"/>
          <w:b/>
          <w:bCs/>
          <w:color w:val="222222"/>
          <w:kern w:val="0"/>
          <w:sz w:val="24"/>
          <w:szCs w:val="24"/>
        </w:rPr>
        <w:t>（</w:t>
      </w:r>
      <w:r>
        <w:rPr>
          <w:rFonts w:hint="eastAsia" w:cs="宋体" w:asciiTheme="minorEastAsia" w:hAnsiTheme="minorEastAsia"/>
          <w:b/>
          <w:color w:val="222222"/>
          <w:kern w:val="0"/>
          <w:sz w:val="24"/>
          <w:szCs w:val="24"/>
        </w:rPr>
        <w:t>建设工程管理专业教师</w:t>
      </w:r>
      <w:r>
        <w:rPr>
          <w:rFonts w:hint="eastAsia" w:cs="宋体" w:asciiTheme="minorEastAsia" w:hAnsiTheme="minorEastAsia"/>
          <w:b/>
          <w:bCs/>
          <w:color w:val="222222"/>
          <w:kern w:val="0"/>
          <w:sz w:val="24"/>
          <w:szCs w:val="24"/>
        </w:rPr>
        <w:t>岗位）</w:t>
      </w:r>
    </w:p>
    <w:tbl>
      <w:tblPr>
        <w:tblStyle w:val="2"/>
        <w:tblW w:w="9923" w:type="dxa"/>
        <w:tblInd w:w="-116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313"/>
        <w:gridCol w:w="1356"/>
        <w:gridCol w:w="870"/>
        <w:gridCol w:w="708"/>
        <w:gridCol w:w="1226"/>
        <w:gridCol w:w="1066"/>
        <w:gridCol w:w="695"/>
        <w:gridCol w:w="990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岗位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学位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试讲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综合面试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总分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是否进入体检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邹捷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建设工程管理专业教师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1989年7月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硕士研究生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硕士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90.6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90.88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秘相敏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建设工程管理专业教师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1986年10月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硕士研究生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硕士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83.2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83.6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83.32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吴婷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建设工程管理专业教师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1984年12月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硕士研究生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硕士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81.8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81.2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81.62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王川川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建设工程管理专业教师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1985年11月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硕士研究生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硕士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75.6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75.6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75.6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杨庆印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建设工程管理专业教师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1979年 2月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硕士研究生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71.4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71.4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71.4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刘杰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建设工程管理专业教师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1986年03 月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硕士研究生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硕士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放弃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邓之友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建设工程管理专业教师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1986年3月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硕士研究生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硕士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放弃</w:t>
            </w:r>
          </w:p>
        </w:tc>
      </w:tr>
    </w:tbl>
    <w:p>
      <w:pPr>
        <w:jc w:val="center"/>
        <w:rPr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N2Q0YmI5ZDE3ZTBkMzA4NzcwYzI4ZDMwYTgwNDEifQ=="/>
  </w:docVars>
  <w:rsids>
    <w:rsidRoot w:val="00000000"/>
    <w:rsid w:val="34B1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2022-10-20T00:40:48Z</dcterms:created>
  <dc:creator>Administrator</dc:creator>
  <cp:lastModifiedBy>台职院宣传部</cp:lastModifiedBy>
  <dcterms:modified xsi:type="dcterms:W3CDTF">2022-10-20T00:50:21Z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A1EF58DD76FD4989816CB611E956003A</vt:lpwstr>
  </property>
</Properties>
</file>